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B49" w:rsidRPr="008C0B49" w:rsidRDefault="008C0B49" w:rsidP="008C0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6F6F6"/>
        </w:rPr>
      </w:pPr>
      <w:proofErr w:type="spellStart"/>
      <w:r w:rsidRPr="008C0B49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Роспотребнадзор</w:t>
      </w:r>
      <w:proofErr w:type="spellEnd"/>
      <w:r w:rsidRPr="008C0B49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 xml:space="preserve"> рекомендует: как выбрать качественный хлеб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E646C2" w:rsidRDefault="00E646C2" w:rsidP="00E646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bookmarkStart w:id="0" w:name="_GoBack"/>
      <w:r w:rsidRPr="00E646C2">
        <w:rPr>
          <w:rFonts w:ascii="Times New Roman" w:hAnsi="Times New Roman" w:cs="Times New Roman"/>
          <w:sz w:val="28"/>
          <w:szCs w:val="28"/>
          <w:shd w:val="clear" w:color="auto" w:fill="F6F6F6"/>
        </w:rPr>
        <w:drawing>
          <wp:inline distT="0" distB="0" distL="0" distR="0">
            <wp:extent cx="5090160" cy="3225889"/>
            <wp:effectExtent l="0" t="0" r="0" b="0"/>
            <wp:docPr id="1" name="Рисунок 1" descr="https://storage.yandexcloud.net/gazeti/vestniktruda/2023/08/e30352ef8c64805f870d7c4dc7a16d34-scal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rage.yandexcloud.net/gazeti/vestniktruda/2023/08/e30352ef8c64805f870d7c4dc7a16d34-scaled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927" cy="322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46C2" w:rsidRPr="008C0B49" w:rsidRDefault="00E646C2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 что нужно обратить внимание при выборе хлебобулочных изделий: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– покупать хлебобулочные изделия стоит только в стационарных предприятиях торговли, где созданы условия для хранения данной продукции (проветриваемые складские помещения, торговые залы с кондиционированием воздуха, специально оборудованные полки или витрины);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– каждая партия хлеба должна сопровождаться документами, подтверждающими качество и безопасность, которые продавец обязан предъявить по Вашему требованию;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– форма хлеба должна быть правильной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– без вмятин, трещин, боковых наплывов.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>Хлеб должен быть хорошо пропечен, поэтому в мякише не должно быть комков или пустот, он должен быть эластичным, равномерно пористым, не влажным на ощупь;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попробуйте сжать хлеб – он должен приобрести первоначальный вид. Если вы заметили, что мякиш неестественно липкий и тянется, это может быть признаком того, что хлеб заражен грибком или картофельной палочкой;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proofErr w:type="gramStart"/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>при</w:t>
      </w:r>
      <w:proofErr w:type="gramEnd"/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выборе изделий лучше всего выбирать продукцию, которая изготавливается на местных фабриках;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в магазинах самообслуживания для отбора покупателями хлеба и хлебобулочных изделий должны быть металлические щипцы, ложечки, лопатки из расчета не менее двух штук на каждый погонный метр оборудования.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lastRenderedPageBreak/>
        <w:t>В местах мелкорозничной торговли хлеб и хлебобулочные изделия продаются только в упакованном виде.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8C0B4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6F6F6"/>
        </w:rPr>
        <w:t xml:space="preserve">Рекомендации при выборе хлеба и хлебобулочной продукции. Любые хлеб и хлебобулочные изделия вкусные и полезные только когда они качественные и свежие.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>Соблюдая следующие несложные правила выбора и хранения хлеба можно надолго продлить его качественные свойства: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рассчитывайте объем приобретаемой хлебной продукции только на очередной прием пищи или хотя бы на период, не превышающий сроки годности данного изделия;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покупайте кондитерские, хлеб и хлебобулочные изделия в стационарных предприятиях торговли, где созданы условия для хранения данной продукции; – внимательно читайте этикетку, особенно то, что написано мелким шрифтом. На упаковке обязательно должны быть указаны дата изготовления и срок реализации продукта; – не храните хлебобулочные изделия в полиэтиленовых пакетах, лучше в воздухопроницаемой хлебнице или тканевом мешке;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храните батоны из муки разного сорта отдельно. У каждого из них своя микрофлора, их смешение приводит к быстрой порче хлеба.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P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6F6F6"/>
        </w:rPr>
      </w:pPr>
      <w:r w:rsidRPr="008C0B4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6F6F6"/>
        </w:rPr>
        <w:t>Покупая продукцию, внимательно читайте этикетку.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8C0B49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На упаковке обязательно должны быть указаны дата изготовления и срок реализации хлеба</w:t>
      </w: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: 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>Хлебобулочные изделия из пшеничной муки (белый хлеб) сохраняют свои полезные свойства до 24 часов с момента выпекания.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Ржаной и ржано-пшеничный хлеб считается свежим на протяжении 36 часов с момента выпекания. 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>Хлебобулочные изделия весом меньше 200 г хранятся до 16 часов. </w:t>
      </w:r>
    </w:p>
    <w:p w:rsidR="008C0B49" w:rsidRDefault="008C0B49" w:rsidP="009F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D76EE3" w:rsidRDefault="008C0B49" w:rsidP="008C0B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B4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8C0B49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Покупайте качественные хлебобулочные изделия, берегите свое здоровье!</w:t>
      </w:r>
      <w:r w:rsidRPr="008C0B49">
        <w:rPr>
          <w:rFonts w:ascii="Times New Roman" w:hAnsi="Times New Roman" w:cs="Times New Roman"/>
          <w:b/>
          <w:sz w:val="28"/>
          <w:szCs w:val="28"/>
        </w:rPr>
        <w:br/>
      </w:r>
      <w:r w:rsidRPr="008C0B49">
        <w:rPr>
          <w:rFonts w:ascii="Arial" w:hAnsi="Arial" w:cs="Arial"/>
          <w:b/>
          <w:color w:val="777777"/>
          <w:sz w:val="21"/>
          <w:szCs w:val="21"/>
        </w:rPr>
        <w:br/>
      </w:r>
    </w:p>
    <w:p w:rsidR="00A1356C" w:rsidRPr="00663CF7" w:rsidRDefault="001B48F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Нурлатский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 Управления</w:t>
      </w:r>
      <w:proofErr w:type="gram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5AB4">
        <w:rPr>
          <w:rFonts w:ascii="Times New Roman" w:hAnsi="Times New Roman" w:cs="Times New Roman"/>
          <w:b/>
          <w:bCs/>
          <w:sz w:val="24"/>
          <w:szCs w:val="24"/>
        </w:rPr>
        <w:t>Роспотребнадзора</w:t>
      </w:r>
      <w:proofErr w:type="spell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по РТ</w:t>
      </w:r>
    </w:p>
    <w:sectPr w:rsidR="00A1356C" w:rsidRPr="0066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C4"/>
    <w:rsid w:val="001B48F0"/>
    <w:rsid w:val="003B31CD"/>
    <w:rsid w:val="005359C4"/>
    <w:rsid w:val="00662396"/>
    <w:rsid w:val="00663CF7"/>
    <w:rsid w:val="006C5AB4"/>
    <w:rsid w:val="008C0B49"/>
    <w:rsid w:val="009F787F"/>
    <w:rsid w:val="00A1356C"/>
    <w:rsid w:val="00CA46BC"/>
    <w:rsid w:val="00D76EE3"/>
    <w:rsid w:val="00DF0330"/>
    <w:rsid w:val="00E174BB"/>
    <w:rsid w:val="00E6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BB7A6-ED39-482C-AF03-68C42FB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9C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C0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2023-06-02T05:40:00Z</cp:lastPrinted>
  <dcterms:created xsi:type="dcterms:W3CDTF">2023-08-11T07:33:00Z</dcterms:created>
  <dcterms:modified xsi:type="dcterms:W3CDTF">2023-08-11T07:33:00Z</dcterms:modified>
</cp:coreProperties>
</file>